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47AE" w14:textId="77777777" w:rsidR="00565A65" w:rsidRPr="002E7CC2" w:rsidRDefault="00A32824" w:rsidP="007476C6">
      <w:pPr>
        <w:pStyle w:val="s6"/>
        <w:spacing w:before="0"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E7CC2">
        <w:rPr>
          <w:rFonts w:ascii="Arial" w:hAnsi="Arial" w:cs="Arial"/>
          <w:b/>
          <w:bCs/>
          <w:sz w:val="28"/>
          <w:szCs w:val="28"/>
        </w:rPr>
        <w:t>Verkaufsaktion für wasserbasierten 3in1-Lack</w:t>
      </w:r>
    </w:p>
    <w:p w14:paraId="19BFDB1E" w14:textId="77777777" w:rsidR="00565A65" w:rsidRPr="002E7CC2" w:rsidRDefault="00B2542C" w:rsidP="007476C6">
      <w:pPr>
        <w:pStyle w:val="s6"/>
        <w:spacing w:before="0"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E7CC2">
        <w:rPr>
          <w:rFonts w:ascii="Arial" w:hAnsi="Arial" w:cs="Arial"/>
          <w:b/>
          <w:bCs/>
          <w:u w:val="single"/>
        </w:rPr>
        <w:t xml:space="preserve">Aqua ML-69/sm Multi-Lack 3in1 </w:t>
      </w:r>
      <w:r w:rsidR="00A32824" w:rsidRPr="002E7CC2">
        <w:rPr>
          <w:rFonts w:ascii="Arial" w:hAnsi="Arial" w:cs="Arial"/>
          <w:b/>
          <w:bCs/>
          <w:u w:val="single"/>
        </w:rPr>
        <w:t>für viele Untergründe</w:t>
      </w:r>
    </w:p>
    <w:p w14:paraId="7045DFF1" w14:textId="77777777" w:rsidR="002D040D" w:rsidRPr="002E7CC2" w:rsidRDefault="002D040D" w:rsidP="007476C6">
      <w:pPr>
        <w:pStyle w:val="western"/>
        <w:spacing w:before="0" w:line="360" w:lineRule="auto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43AD1CC8" w14:textId="64B6BAD6" w:rsidR="00E35FDE" w:rsidRPr="002E7CC2" w:rsidRDefault="00A32824" w:rsidP="00AC2AC2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E7CC2">
        <w:rPr>
          <w:rFonts w:ascii="Arial" w:hAnsi="Arial" w:cs="Arial"/>
          <w:sz w:val="22"/>
          <w:szCs w:val="22"/>
        </w:rPr>
        <w:t>Auf seine aktuelle Verkaufsaktion für den wasserbasierten Allround-Lack Aqua ML-69/sm Multi-Lack 3in1 weist</w:t>
      </w:r>
      <w:r w:rsidR="002E7CC2">
        <w:rPr>
          <w:rFonts w:ascii="Arial" w:hAnsi="Arial" w:cs="Arial"/>
          <w:sz w:val="22"/>
          <w:szCs w:val="22"/>
        </w:rPr>
        <w:t xml:space="preserve"> der</w:t>
      </w:r>
      <w:r w:rsidRPr="002E7CC2">
        <w:rPr>
          <w:rFonts w:ascii="Arial" w:hAnsi="Arial" w:cs="Arial"/>
          <w:sz w:val="22"/>
          <w:szCs w:val="22"/>
        </w:rPr>
        <w:t xml:space="preserve"> Premium-Hersteller Remmers hin: Vom </w:t>
      </w:r>
      <w:r w:rsidR="00E35FDE" w:rsidRPr="002E7CC2">
        <w:rPr>
          <w:rFonts w:ascii="Arial" w:hAnsi="Arial" w:cs="Arial"/>
          <w:sz w:val="22"/>
          <w:szCs w:val="22"/>
        </w:rPr>
        <w:t xml:space="preserve">1. Februar bis zum 31. März 2022 </w:t>
      </w:r>
      <w:r w:rsidR="00916429" w:rsidRPr="002E7CC2">
        <w:rPr>
          <w:rFonts w:ascii="Arial" w:hAnsi="Arial" w:cs="Arial"/>
          <w:sz w:val="22"/>
          <w:szCs w:val="22"/>
        </w:rPr>
        <w:t xml:space="preserve">erhalten Maler </w:t>
      </w:r>
      <w:r w:rsidRPr="002E7CC2">
        <w:rPr>
          <w:rFonts w:ascii="Arial" w:hAnsi="Arial" w:cs="Arial"/>
          <w:sz w:val="22"/>
          <w:szCs w:val="22"/>
        </w:rPr>
        <w:t xml:space="preserve">zu jedem bestellten 2,5-Liter-Gebinde des 3in1-Lacks eine Literflasche des </w:t>
      </w:r>
      <w:r w:rsidR="00E35FDE" w:rsidRPr="002E7CC2">
        <w:rPr>
          <w:rFonts w:ascii="Arial" w:hAnsi="Arial" w:cs="Arial"/>
          <w:sz w:val="22"/>
          <w:szCs w:val="22"/>
        </w:rPr>
        <w:t xml:space="preserve">wirkungsstarken </w:t>
      </w:r>
      <w:r w:rsidRPr="002E7CC2">
        <w:rPr>
          <w:rFonts w:ascii="Arial" w:hAnsi="Arial" w:cs="Arial"/>
          <w:sz w:val="22"/>
          <w:szCs w:val="22"/>
        </w:rPr>
        <w:t xml:space="preserve">Multireinigers </w:t>
      </w:r>
      <w:r w:rsidR="00E35FDE" w:rsidRPr="002E7CC2">
        <w:rPr>
          <w:rFonts w:ascii="Arial" w:hAnsi="Arial" w:cs="Arial"/>
          <w:sz w:val="22"/>
          <w:szCs w:val="22"/>
        </w:rPr>
        <w:t>Aqua MR-91 für Kunststoffe und Metalle</w:t>
      </w:r>
      <w:r w:rsidRPr="002E7CC2">
        <w:rPr>
          <w:rFonts w:ascii="Arial" w:hAnsi="Arial" w:cs="Arial"/>
          <w:sz w:val="22"/>
          <w:szCs w:val="22"/>
        </w:rPr>
        <w:t xml:space="preserve"> gratis dazu.</w:t>
      </w:r>
    </w:p>
    <w:p w14:paraId="633604CA" w14:textId="512A958F" w:rsidR="00905613" w:rsidRPr="002E7CC2" w:rsidRDefault="00A32824" w:rsidP="00AC2AC2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E7CC2">
        <w:rPr>
          <w:rFonts w:ascii="Arial" w:hAnsi="Arial" w:cs="Arial"/>
          <w:sz w:val="22"/>
          <w:szCs w:val="22"/>
        </w:rPr>
        <w:t xml:space="preserve">Dabei ist Aqua ML-69/sm Multi-Lack 3in1 so vielseitig einsetzbar wie kaum ein anderes vergleichbares Produkt. </w:t>
      </w:r>
      <w:r w:rsidR="00AC2AC2" w:rsidRPr="002E7CC2">
        <w:rPr>
          <w:rFonts w:ascii="Arial" w:hAnsi="Arial" w:cs="Arial"/>
          <w:sz w:val="22"/>
          <w:szCs w:val="22"/>
        </w:rPr>
        <w:t xml:space="preserve">Das wasserbasierte Eintopf-Lacksystem eignet sich für </w:t>
      </w:r>
      <w:r w:rsidRPr="002E7CC2">
        <w:rPr>
          <w:rFonts w:ascii="Arial" w:hAnsi="Arial" w:cs="Arial"/>
          <w:sz w:val="22"/>
          <w:szCs w:val="22"/>
        </w:rPr>
        <w:t xml:space="preserve">den gesamten Beschichtungsaufbau auf </w:t>
      </w:r>
      <w:r w:rsidR="00AC2AC2" w:rsidRPr="002E7CC2">
        <w:rPr>
          <w:rFonts w:ascii="Arial" w:hAnsi="Arial" w:cs="Arial"/>
          <w:sz w:val="22"/>
          <w:szCs w:val="22"/>
        </w:rPr>
        <w:t>Metallen, Kunststoffen sowie nicht und begrenzt maßhaltigen Holz</w:t>
      </w:r>
      <w:r w:rsidR="00610D59" w:rsidRPr="002E7CC2">
        <w:rPr>
          <w:rFonts w:ascii="Arial" w:hAnsi="Arial" w:cs="Arial"/>
          <w:sz w:val="22"/>
          <w:szCs w:val="22"/>
        </w:rPr>
        <w:t>bauteilen</w:t>
      </w:r>
      <w:r w:rsidRPr="002E7CC2">
        <w:rPr>
          <w:rFonts w:ascii="Arial" w:hAnsi="Arial" w:cs="Arial"/>
          <w:sz w:val="22"/>
          <w:szCs w:val="22"/>
        </w:rPr>
        <w:t xml:space="preserve"> im Innen- und Außenbereich. </w:t>
      </w:r>
      <w:r w:rsidR="00AC2AC2" w:rsidRPr="002E7CC2">
        <w:rPr>
          <w:rFonts w:ascii="Arial" w:hAnsi="Arial" w:cs="Arial"/>
          <w:sz w:val="22"/>
          <w:szCs w:val="22"/>
        </w:rPr>
        <w:t>So lässt sich das 3in1-Produkt beispielsweise bei pulverbeschichte</w:t>
      </w:r>
      <w:r w:rsidR="00905613" w:rsidRPr="002E7CC2">
        <w:rPr>
          <w:rFonts w:ascii="Arial" w:hAnsi="Arial" w:cs="Arial"/>
          <w:sz w:val="22"/>
          <w:szCs w:val="22"/>
        </w:rPr>
        <w:t>ten Bauteilen, verzinktem Stahl, Zink, Trapezblechen</w:t>
      </w:r>
      <w:r w:rsidR="00AC2AC2" w:rsidRPr="002E7CC2">
        <w:rPr>
          <w:rFonts w:ascii="Arial" w:hAnsi="Arial" w:cs="Arial"/>
          <w:sz w:val="22"/>
          <w:szCs w:val="22"/>
        </w:rPr>
        <w:t xml:space="preserve"> oder auch Heizkörpern als Grund-, Zwischen- und Schlussbeschichtung einsetzen.</w:t>
      </w:r>
    </w:p>
    <w:p w14:paraId="2A6294F2" w14:textId="77777777" w:rsidR="00A32824" w:rsidRPr="002E7CC2" w:rsidRDefault="00905613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E7CC2">
        <w:rPr>
          <w:rFonts w:ascii="Arial" w:hAnsi="Arial" w:cs="Arial"/>
          <w:sz w:val="22"/>
          <w:szCs w:val="22"/>
        </w:rPr>
        <w:t>Aqua ML-69/sm Multi-Lack 3in1 verfügt über einen zertifizierten Korrosionsschutz (C3 lang gemäß DIN ISO EN 12944) und kann daher direkt auf unbeschichteten Bauteilen eingesetzt werden</w:t>
      </w:r>
      <w:r w:rsidR="00AC2AC2" w:rsidRPr="002E7CC2">
        <w:rPr>
          <w:rFonts w:ascii="Arial" w:hAnsi="Arial" w:cs="Arial"/>
          <w:sz w:val="22"/>
          <w:szCs w:val="22"/>
        </w:rPr>
        <w:t xml:space="preserve">. </w:t>
      </w:r>
      <w:r w:rsidRPr="002E7CC2">
        <w:rPr>
          <w:rFonts w:ascii="Arial" w:hAnsi="Arial" w:cs="Arial"/>
          <w:sz w:val="22"/>
          <w:szCs w:val="22"/>
        </w:rPr>
        <w:t xml:space="preserve">Außerdem erweist </w:t>
      </w:r>
      <w:r w:rsidR="00CD05E0" w:rsidRPr="002E7CC2">
        <w:rPr>
          <w:rFonts w:ascii="Arial" w:hAnsi="Arial" w:cs="Arial"/>
          <w:sz w:val="22"/>
          <w:szCs w:val="22"/>
        </w:rPr>
        <w:t xml:space="preserve">sich </w:t>
      </w:r>
      <w:r w:rsidRPr="002E7CC2">
        <w:rPr>
          <w:rFonts w:ascii="Arial" w:hAnsi="Arial" w:cs="Arial"/>
          <w:sz w:val="22"/>
          <w:szCs w:val="22"/>
        </w:rPr>
        <w:t xml:space="preserve">der Lack auf Hart-PVC als hochdeckend und zeichnet sich durch </w:t>
      </w:r>
      <w:r w:rsidR="00A32824" w:rsidRPr="002E7CC2">
        <w:rPr>
          <w:rFonts w:ascii="Arial" w:hAnsi="Arial" w:cs="Arial"/>
          <w:sz w:val="22"/>
          <w:szCs w:val="22"/>
        </w:rPr>
        <w:t>s</w:t>
      </w:r>
      <w:r w:rsidRPr="002E7CC2">
        <w:rPr>
          <w:rFonts w:ascii="Arial" w:hAnsi="Arial" w:cs="Arial"/>
          <w:sz w:val="22"/>
          <w:szCs w:val="22"/>
        </w:rPr>
        <w:t>einen optimalen Verlauf aus</w:t>
      </w:r>
      <w:r w:rsidR="00AC2AC2" w:rsidRPr="002E7CC2">
        <w:rPr>
          <w:rFonts w:ascii="Arial" w:hAnsi="Arial" w:cs="Arial"/>
          <w:sz w:val="22"/>
          <w:szCs w:val="22"/>
        </w:rPr>
        <w:t xml:space="preserve">. </w:t>
      </w:r>
      <w:r w:rsidR="00EE0535" w:rsidRPr="002E7CC2">
        <w:rPr>
          <w:rFonts w:ascii="Arial" w:hAnsi="Arial" w:cs="Arial"/>
          <w:sz w:val="22"/>
          <w:szCs w:val="22"/>
        </w:rPr>
        <w:t>Er</w:t>
      </w:r>
      <w:r w:rsidR="00AC2AC2" w:rsidRPr="002E7CC2">
        <w:rPr>
          <w:rFonts w:ascii="Arial" w:hAnsi="Arial" w:cs="Arial"/>
          <w:sz w:val="22"/>
          <w:szCs w:val="22"/>
        </w:rPr>
        <w:t xml:space="preserve"> ist witterungsbeständig, vergilbungs- sowie kreidungsarm und gewährleistet eine gute Kantenabdeckung. Über das Tönkonzept Remmers-Mix lassen sich Uni-Farbtöne jeglicher Art mischen. Außerdem gibt es den 3in1-Lack in Metallic-Optik, was insbesondere bei metallischen Untergründen ästhetisch ansprechende Ergebnisse liefert.</w:t>
      </w:r>
    </w:p>
    <w:p w14:paraId="22F8E068" w14:textId="3BB86290" w:rsidR="00EE0535" w:rsidRPr="002E7CC2" w:rsidRDefault="00EE0535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E7CC2">
        <w:rPr>
          <w:rFonts w:ascii="Arial" w:hAnsi="Arial" w:cs="Arial"/>
          <w:sz w:val="22"/>
          <w:szCs w:val="22"/>
        </w:rPr>
        <w:t>Weitere Informationen unter</w:t>
      </w:r>
      <w:r w:rsidR="002E7CC2">
        <w:rPr>
          <w:rFonts w:ascii="Arial" w:hAnsi="Arial" w:cs="Arial"/>
          <w:sz w:val="22"/>
          <w:szCs w:val="22"/>
        </w:rPr>
        <w:t xml:space="preserve"> www.remmers.com/de/aqua-ml-69</w:t>
      </w:r>
      <w:r w:rsidRPr="002E7CC2">
        <w:rPr>
          <w:rFonts w:ascii="Arial" w:hAnsi="Arial" w:cs="Arial"/>
          <w:sz w:val="22"/>
          <w:szCs w:val="22"/>
        </w:rPr>
        <w:t>.</w:t>
      </w:r>
    </w:p>
    <w:p w14:paraId="40C5BD1D" w14:textId="77777777" w:rsidR="00EE0535" w:rsidRPr="002E7CC2" w:rsidRDefault="00EE0535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CF4D860" w14:textId="6B0C8708" w:rsidR="00EE0535" w:rsidRPr="0084427B" w:rsidRDefault="002E7CC2" w:rsidP="00EE0535">
      <w:pPr>
        <w:pStyle w:val="s6"/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4427B">
        <w:rPr>
          <w:rFonts w:ascii="Arial" w:hAnsi="Arial" w:cs="Arial"/>
          <w:i/>
          <w:iCs/>
          <w:sz w:val="22"/>
          <w:szCs w:val="22"/>
        </w:rPr>
        <w:t>27</w:t>
      </w:r>
      <w:r w:rsidR="00EE0535" w:rsidRPr="0084427B">
        <w:rPr>
          <w:rFonts w:ascii="Arial" w:hAnsi="Arial" w:cs="Arial"/>
          <w:i/>
          <w:iCs/>
          <w:sz w:val="22"/>
          <w:szCs w:val="22"/>
        </w:rPr>
        <w:t xml:space="preserve"> Zeilen á </w:t>
      </w:r>
      <w:r w:rsidRPr="0084427B">
        <w:rPr>
          <w:rFonts w:ascii="Arial" w:hAnsi="Arial" w:cs="Arial"/>
          <w:i/>
          <w:iCs/>
          <w:sz w:val="22"/>
          <w:szCs w:val="22"/>
        </w:rPr>
        <w:t>60</w:t>
      </w:r>
      <w:r w:rsidR="00EE0535" w:rsidRPr="0084427B">
        <w:rPr>
          <w:rFonts w:ascii="Arial" w:hAnsi="Arial" w:cs="Arial"/>
          <w:i/>
          <w:iCs/>
          <w:sz w:val="22"/>
          <w:szCs w:val="22"/>
        </w:rPr>
        <w:t xml:space="preserve"> Anschläge</w:t>
      </w:r>
    </w:p>
    <w:p w14:paraId="581DC8B8" w14:textId="34EE6AED" w:rsidR="00EE0535" w:rsidRPr="0084427B" w:rsidRDefault="00EE0535" w:rsidP="00EE0535">
      <w:pPr>
        <w:pStyle w:val="s6"/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4427B">
        <w:rPr>
          <w:rFonts w:ascii="Arial" w:hAnsi="Arial" w:cs="Arial"/>
          <w:i/>
          <w:iCs/>
          <w:sz w:val="22"/>
          <w:szCs w:val="22"/>
        </w:rPr>
        <w:t xml:space="preserve">Löningen, den </w:t>
      </w:r>
      <w:r w:rsidR="002E7CC2" w:rsidRPr="0084427B">
        <w:rPr>
          <w:rFonts w:ascii="Arial" w:hAnsi="Arial" w:cs="Arial"/>
          <w:i/>
          <w:iCs/>
          <w:sz w:val="22"/>
          <w:szCs w:val="22"/>
        </w:rPr>
        <w:t>27. Januar 2022</w:t>
      </w:r>
    </w:p>
    <w:p w14:paraId="09AA1FC7" w14:textId="506426CC" w:rsidR="00EE0535" w:rsidRPr="0084427B" w:rsidRDefault="00EE0535" w:rsidP="00EE0535">
      <w:pPr>
        <w:pStyle w:val="s6"/>
        <w:spacing w:before="0" w:after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4427B">
        <w:rPr>
          <w:rFonts w:ascii="Arial" w:hAnsi="Arial" w:cs="Arial"/>
          <w:i/>
          <w:iCs/>
          <w:sz w:val="22"/>
          <w:szCs w:val="22"/>
        </w:rPr>
        <w:t>Kontakt für Redaktionen: Christian Behrens, Tel. 0 54 32/83 858</w:t>
      </w:r>
    </w:p>
    <w:p w14:paraId="2D312FFC" w14:textId="530AA226" w:rsidR="004A3062" w:rsidRPr="002E7CC2" w:rsidRDefault="004A3062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FB7035" w14:textId="1E0C8A61" w:rsidR="004A3062" w:rsidRPr="002E7CC2" w:rsidRDefault="004A3062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22E4C6E" w14:textId="5040ABAC" w:rsidR="004A3062" w:rsidRPr="002E7CC2" w:rsidRDefault="000E5F6F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E7CC2">
        <w:rPr>
          <w:rFonts w:ascii="Arial" w:hAnsi="Arial" w:cs="Arial"/>
          <w:sz w:val="22"/>
          <w:szCs w:val="22"/>
          <w:u w:val="single"/>
        </w:rPr>
        <w:lastRenderedPageBreak/>
        <w:t>Bildunterschrift</w:t>
      </w:r>
      <w:r w:rsidR="002E7CC2" w:rsidRPr="002E7CC2">
        <w:rPr>
          <w:rFonts w:ascii="Arial" w:hAnsi="Arial" w:cs="Arial"/>
          <w:sz w:val="22"/>
          <w:szCs w:val="22"/>
          <w:u w:val="single"/>
        </w:rPr>
        <w:t>:</w:t>
      </w:r>
    </w:p>
    <w:p w14:paraId="5C06CF35" w14:textId="59343274" w:rsidR="002E7CC2" w:rsidRDefault="002E7CC2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28069CD" w14:textId="776C4285" w:rsidR="002E7CC2" w:rsidRDefault="005C3F48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1432 – Verkaufsaktion Aqua ML-69.jpg</w:t>
      </w:r>
    </w:p>
    <w:p w14:paraId="6DEDC26A" w14:textId="49AC6721" w:rsidR="000E5F6F" w:rsidRPr="002E7CC2" w:rsidRDefault="000E5F6F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E7CC2">
        <w:rPr>
          <w:rFonts w:ascii="Arial" w:hAnsi="Arial" w:cs="Arial"/>
          <w:sz w:val="22"/>
          <w:szCs w:val="22"/>
        </w:rPr>
        <w:t>Mit Aqua ML-69/sm Multi-Lack 3in1</w:t>
      </w:r>
      <w:r w:rsidR="005C3F48">
        <w:rPr>
          <w:rFonts w:ascii="Arial" w:hAnsi="Arial" w:cs="Arial"/>
          <w:sz w:val="22"/>
          <w:szCs w:val="22"/>
        </w:rPr>
        <w:t xml:space="preserve"> von Remmers</w:t>
      </w:r>
      <w:r w:rsidRPr="002E7CC2">
        <w:rPr>
          <w:rFonts w:ascii="Arial" w:hAnsi="Arial" w:cs="Arial"/>
          <w:sz w:val="22"/>
          <w:szCs w:val="22"/>
        </w:rPr>
        <w:t xml:space="preserve"> in das Malerjahr starten.</w:t>
      </w:r>
    </w:p>
    <w:p w14:paraId="426E9836" w14:textId="365AEC9E" w:rsidR="003B37EE" w:rsidRPr="002E7CC2" w:rsidRDefault="002E7CC2" w:rsidP="00EE0535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Bildquelle</w:t>
      </w:r>
      <w:r w:rsidR="003B37EE" w:rsidRPr="002E7CC2">
        <w:rPr>
          <w:rFonts w:ascii="Arial" w:hAnsi="Arial" w:cs="Arial"/>
          <w:sz w:val="22"/>
          <w:szCs w:val="22"/>
        </w:rPr>
        <w:t>: Remmers</w:t>
      </w:r>
      <w:r>
        <w:rPr>
          <w:rFonts w:ascii="Arial" w:hAnsi="Arial" w:cs="Arial"/>
          <w:sz w:val="22"/>
          <w:szCs w:val="22"/>
        </w:rPr>
        <w:t>, Löningen</w:t>
      </w:r>
    </w:p>
    <w:sectPr w:rsidR="003B37EE" w:rsidRPr="002E7CC2" w:rsidSect="00565A65">
      <w:pgSz w:w="11906" w:h="16838"/>
      <w:pgMar w:top="3402" w:right="3686" w:bottom="28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65"/>
    <w:rsid w:val="00056FEF"/>
    <w:rsid w:val="00072AD6"/>
    <w:rsid w:val="000E5F6F"/>
    <w:rsid w:val="000F2C85"/>
    <w:rsid w:val="0014343B"/>
    <w:rsid w:val="00197CC5"/>
    <w:rsid w:val="001F0A6B"/>
    <w:rsid w:val="002C565A"/>
    <w:rsid w:val="002D040D"/>
    <w:rsid w:val="002D74A1"/>
    <w:rsid w:val="002E7CC2"/>
    <w:rsid w:val="00320F25"/>
    <w:rsid w:val="0035113B"/>
    <w:rsid w:val="003B37EE"/>
    <w:rsid w:val="003D438D"/>
    <w:rsid w:val="003D467E"/>
    <w:rsid w:val="003E009A"/>
    <w:rsid w:val="00454EA4"/>
    <w:rsid w:val="004A3062"/>
    <w:rsid w:val="00565A65"/>
    <w:rsid w:val="005A7680"/>
    <w:rsid w:val="005C3F48"/>
    <w:rsid w:val="005F0D5B"/>
    <w:rsid w:val="00610D59"/>
    <w:rsid w:val="0062494F"/>
    <w:rsid w:val="00625153"/>
    <w:rsid w:val="00633B44"/>
    <w:rsid w:val="0065482A"/>
    <w:rsid w:val="00682C07"/>
    <w:rsid w:val="007476C6"/>
    <w:rsid w:val="0084427B"/>
    <w:rsid w:val="00862013"/>
    <w:rsid w:val="0087283E"/>
    <w:rsid w:val="008C1A71"/>
    <w:rsid w:val="009017EA"/>
    <w:rsid w:val="00905613"/>
    <w:rsid w:val="00916429"/>
    <w:rsid w:val="009E6C75"/>
    <w:rsid w:val="00A32824"/>
    <w:rsid w:val="00A618B4"/>
    <w:rsid w:val="00AC2AC2"/>
    <w:rsid w:val="00AE2A49"/>
    <w:rsid w:val="00B212AB"/>
    <w:rsid w:val="00B2542C"/>
    <w:rsid w:val="00B3319E"/>
    <w:rsid w:val="00B4092F"/>
    <w:rsid w:val="00C67FE1"/>
    <w:rsid w:val="00CC432C"/>
    <w:rsid w:val="00CD05E0"/>
    <w:rsid w:val="00CE5D87"/>
    <w:rsid w:val="00D41460"/>
    <w:rsid w:val="00D447CF"/>
    <w:rsid w:val="00D517BF"/>
    <w:rsid w:val="00D64449"/>
    <w:rsid w:val="00DA090F"/>
    <w:rsid w:val="00E35FDE"/>
    <w:rsid w:val="00E8628F"/>
    <w:rsid w:val="00E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96F4"/>
  <w15:chartTrackingRefBased/>
  <w15:docId w15:val="{CD571A76-FF44-488B-88C9-DED37F4A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A6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mpedfont15">
    <w:name w:val="bumpedfont15"/>
    <w:basedOn w:val="Absatz-Standardschriftart"/>
    <w:qFormat/>
    <w:rsid w:val="00565A65"/>
  </w:style>
  <w:style w:type="character" w:customStyle="1" w:styleId="SprechblasentextZchn">
    <w:name w:val="Sprechblasentext Zchn"/>
    <w:basedOn w:val="Absatz-Standardschriftart"/>
    <w:qFormat/>
    <w:rsid w:val="00565A65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sid w:val="00565A65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rsid w:val="00565A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rsid w:val="00565A65"/>
    <w:pPr>
      <w:autoSpaceDE w:val="0"/>
      <w:spacing w:after="0" w:line="240" w:lineRule="auto"/>
    </w:pPr>
    <w:rPr>
      <w:rFonts w:ascii="HelveticaNeue-Roman;Arial" w:eastAsia="Times New Roman" w:hAnsi="HelveticaNeue-Roman;Arial" w:cs="HelveticaNeue-Roman;Arial"/>
      <w:color w:val="231F20"/>
      <w:sz w:val="20"/>
      <w:szCs w:val="20"/>
    </w:rPr>
  </w:style>
  <w:style w:type="paragraph" w:styleId="Liste">
    <w:name w:val="List"/>
    <w:basedOn w:val="Textkrper"/>
    <w:rsid w:val="00565A65"/>
    <w:rPr>
      <w:rFonts w:cs="Arial"/>
    </w:rPr>
  </w:style>
  <w:style w:type="paragraph" w:customStyle="1" w:styleId="Beschriftung1">
    <w:name w:val="Beschriftung1"/>
    <w:basedOn w:val="Standard"/>
    <w:qFormat/>
    <w:rsid w:val="00565A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rsid w:val="00565A65"/>
    <w:pPr>
      <w:suppressLineNumbers/>
    </w:pPr>
    <w:rPr>
      <w:rFonts w:cs="Arial"/>
    </w:rPr>
  </w:style>
  <w:style w:type="paragraph" w:customStyle="1" w:styleId="s4">
    <w:name w:val="s4"/>
    <w:basedOn w:val="Standard"/>
    <w:qFormat/>
    <w:rsid w:val="00565A6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Standard"/>
    <w:qFormat/>
    <w:rsid w:val="00565A6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qFormat/>
    <w:rsid w:val="00565A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qFormat/>
    <w:rsid w:val="00565A65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Standard"/>
    <w:qFormat/>
    <w:rsid w:val="00565A65"/>
    <w:pPr>
      <w:suppressAutoHyphens w:val="0"/>
      <w:spacing w:before="280" w:after="0" w:line="240" w:lineRule="auto"/>
    </w:pPr>
    <w:rPr>
      <w:rFonts w:ascii="HelveticaNeue-Roman;Arial" w:eastAsia="Times New Roman" w:hAnsi="HelveticaNeue-Roman;Arial" w:cs="HelveticaNeue-Roman;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517B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31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31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319E"/>
    <w:rPr>
      <w:rFonts w:ascii="Calibri" w:eastAsia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31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319E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1678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03/20 Universalabdichtung jetzt auch mit Gratis-Prämie</vt:lpstr>
    </vt:vector>
  </TitlesOfParts>
  <Company>Remmers Bautstofftechnik GmbH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03/20 Universalabdichtung jetzt auch mit Gratis-Prämie</dc:title>
  <dc:subject>Verkaufsaktion MB 2K 2020</dc:subject>
  <dc:creator>Christian Behrens</dc:creator>
  <cp:keywords/>
  <cp:lastModifiedBy>Nordenbrock, Marlene</cp:lastModifiedBy>
  <cp:revision>6</cp:revision>
  <cp:lastPrinted>2022-01-24T13:14:00Z</cp:lastPrinted>
  <dcterms:created xsi:type="dcterms:W3CDTF">2022-01-24T13:20:00Z</dcterms:created>
  <dcterms:modified xsi:type="dcterms:W3CDTF">2022-01-27T08:34:00Z</dcterms:modified>
</cp:coreProperties>
</file>